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355798">
        <w:t>18</w:t>
      </w:r>
      <w:r>
        <w:t xml:space="preserve"> </w:t>
      </w:r>
      <w:r w:rsidR="00355798">
        <w:t xml:space="preserve">июля 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355798">
        <w:rPr>
          <w:b/>
        </w:rPr>
        <w:t>29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администрации </w:t>
      </w:r>
      <w:proofErr w:type="spellStart"/>
      <w:r w:rsidR="00A63042">
        <w:t>Нижнеилимского</w:t>
      </w:r>
      <w:proofErr w:type="spellEnd"/>
      <w:r w:rsidR="00A63042">
        <w:t xml:space="preserve"> муниципального района</w:t>
      </w:r>
      <w:r w:rsidR="000756F9">
        <w:t xml:space="preserve"> «Развитие образования </w:t>
      </w:r>
      <w:proofErr w:type="gramStart"/>
      <w:r w:rsidR="000756F9">
        <w:t>в</w:t>
      </w:r>
      <w:proofErr w:type="gramEnd"/>
      <w:r w:rsidR="000756F9">
        <w:t xml:space="preserve"> </w:t>
      </w:r>
      <w:proofErr w:type="gramStart"/>
      <w:r w:rsidR="000756F9">
        <w:t>Нижнеилимском</w:t>
      </w:r>
      <w:proofErr w:type="gramEnd"/>
      <w:r w:rsidR="000756F9">
        <w:t xml:space="preserve"> муниципальном районе</w:t>
      </w:r>
      <w:r w:rsidR="00A63042">
        <w:t>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Pr="00B109F0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proofErr w:type="gramStart"/>
      <w:r w:rsidR="00355798" w:rsidRPr="00B109F0">
        <w:rPr>
          <w:rFonts w:eastAsia="Calibri"/>
        </w:rPr>
        <w:t xml:space="preserve">Настоящее экспертное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п. 2 ст. 157 БК РФ, ст. 3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Думы района от 20.02.2012 № 186, Порядка рассмотрения Думой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района проектов муниципальных программ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района, утвержденного Решением Дум</w:t>
      </w:r>
      <w:r w:rsidR="00437014">
        <w:t xml:space="preserve">ы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района от 30.04.2015 № 563. </w:t>
      </w:r>
      <w:proofErr w:type="gramEnd"/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0756F9">
        <w:t xml:space="preserve">Развитие образования </w:t>
      </w:r>
      <w:proofErr w:type="gramStart"/>
      <w:r w:rsidR="000756F9">
        <w:t>в</w:t>
      </w:r>
      <w:proofErr w:type="gramEnd"/>
      <w:r w:rsidR="000756F9">
        <w:t xml:space="preserve"> </w:t>
      </w:r>
      <w:proofErr w:type="gramStart"/>
      <w:r w:rsidR="000756F9">
        <w:t>Нижнеилимском</w:t>
      </w:r>
      <w:proofErr w:type="gramEnd"/>
      <w:r w:rsidR="000756F9">
        <w:t xml:space="preserve"> муниципальном районе» на 2018-2023 годы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0756F9">
        <w:t>12</w:t>
      </w:r>
      <w:r w:rsidRPr="005C675F">
        <w:t>.0</w:t>
      </w:r>
      <w:r w:rsidR="000756F9">
        <w:t>9</w:t>
      </w:r>
      <w:r w:rsidRPr="005C675F">
        <w:t>.2017 № 6</w:t>
      </w:r>
      <w:r w:rsidR="000756F9">
        <w:t>74</w:t>
      </w:r>
      <w:r w:rsidR="00355798">
        <w:t>, с изменениями от 21.12.2017 № 1097, от 02.04.2018 № 252.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- </w:t>
      </w:r>
      <w:r w:rsidR="00CF4723">
        <w:t>о</w:t>
      </w:r>
      <w:r w:rsidR="000756F9">
        <w:t>беспечение доступности качественного образования, обеспечение его соответствия потребностям социально-экономического развития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0756F9">
        <w:rPr>
          <w:szCs w:val="28"/>
        </w:rPr>
        <w:t xml:space="preserve">Муниципальное учреждение </w:t>
      </w:r>
      <w:r w:rsidR="00E117FF">
        <w:rPr>
          <w:szCs w:val="28"/>
        </w:rPr>
        <w:t>«</w:t>
      </w:r>
      <w:r w:rsidR="000756F9">
        <w:t xml:space="preserve">Департамент образования администрации </w:t>
      </w:r>
      <w:proofErr w:type="spellStart"/>
      <w:r w:rsidR="000756F9">
        <w:t>Нижнеилимского</w:t>
      </w:r>
      <w:proofErr w:type="spellEnd"/>
      <w:r w:rsidR="000756F9">
        <w:t xml:space="preserve"> муниципального района</w:t>
      </w:r>
      <w:r w:rsidR="00E117FF">
        <w:t>»</w:t>
      </w:r>
      <w:r w:rsidR="000756F9">
        <w:t>.</w:t>
      </w:r>
    </w:p>
    <w:p w:rsidR="00F112E9" w:rsidRPr="005C675F" w:rsidRDefault="00A1048C" w:rsidP="000756F9">
      <w:pPr>
        <w:ind w:firstLine="360"/>
        <w:jc w:val="both"/>
      </w:pPr>
      <w:r w:rsidRPr="005C675F">
        <w:t xml:space="preserve">  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</w:t>
      </w:r>
      <w:r w:rsidR="00437014">
        <w:rPr>
          <w:color w:val="000000"/>
          <w:shd w:val="clear" w:color="auto" w:fill="FFFFFF"/>
          <w:lang w:eastAsia="zh-CN"/>
        </w:rPr>
        <w:t>апреле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201</w:t>
      </w:r>
      <w:r w:rsidR="00437014">
        <w:rPr>
          <w:color w:val="000000"/>
          <w:shd w:val="clear" w:color="auto" w:fill="FFFFFF"/>
          <w:lang w:eastAsia="zh-CN"/>
        </w:rPr>
        <w:t>8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5628A2" w:rsidRPr="005C675F">
        <w:t xml:space="preserve">        </w:t>
      </w:r>
    </w:p>
    <w:p w:rsidR="005628A2" w:rsidRPr="005C675F" w:rsidRDefault="005628A2" w:rsidP="00FC23E1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Pr="005C675F">
        <w:t xml:space="preserve">Анализ проекта постановления, пояснительной записки к предложению по изменению муниципальной программы </w:t>
      </w:r>
      <w:r w:rsidR="00F112E9" w:rsidRPr="005C675F">
        <w:t>показал следующее</w:t>
      </w:r>
      <w:r w:rsidRPr="005C675F">
        <w:t>.</w:t>
      </w:r>
    </w:p>
    <w:p w:rsidR="00F112E9" w:rsidRPr="00A24CEC" w:rsidRDefault="00F112E9" w:rsidP="00FC23E1">
      <w:pPr>
        <w:jc w:val="both"/>
      </w:pPr>
      <w:r w:rsidRPr="005C675F">
        <w:t xml:space="preserve">     </w:t>
      </w:r>
      <w:r w:rsidR="005C675F">
        <w:t xml:space="preserve">   </w:t>
      </w:r>
      <w:r w:rsidRPr="005C675F">
        <w:t xml:space="preserve"> </w:t>
      </w:r>
      <w:r w:rsidRPr="00A24CEC">
        <w:t xml:space="preserve">Проектом постановления ресурсное обеспечение МП за счет средств </w:t>
      </w:r>
      <w:r w:rsidR="00A24CEC">
        <w:t>местного</w:t>
      </w:r>
      <w:r w:rsidRPr="00A24CEC">
        <w:t xml:space="preserve"> и </w:t>
      </w:r>
      <w:r w:rsidR="00A24CEC">
        <w:t>областного</w:t>
      </w:r>
      <w:r w:rsidRPr="00A24CEC">
        <w:t xml:space="preserve"> бюджетов на 2018 год предлагается </w:t>
      </w:r>
      <w:r w:rsidR="00437014">
        <w:t>уменьшить</w:t>
      </w:r>
      <w:r w:rsidRPr="00A24CEC">
        <w:t xml:space="preserve"> на сумму </w:t>
      </w:r>
      <w:r w:rsidR="00437014">
        <w:t>347,9</w:t>
      </w:r>
      <w:r w:rsidRPr="00A24CEC">
        <w:t xml:space="preserve"> тыс. рублей и установить в сумме </w:t>
      </w:r>
      <w:r w:rsidR="008A7B1E">
        <w:t>1 185 765,8</w:t>
      </w:r>
      <w:r w:rsidRPr="00A24CEC">
        <w:t xml:space="preserve"> тыс. рублей. Корректировку предлагается осуществить по </w:t>
      </w:r>
      <w:r w:rsidR="006A204E">
        <w:t>всем подпрограммам</w:t>
      </w:r>
      <w:r w:rsidR="008A7B1E">
        <w:t>:</w:t>
      </w:r>
    </w:p>
    <w:p w:rsidR="005613B9" w:rsidRPr="00790E5C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- </w:t>
      </w:r>
      <w:r w:rsidR="008A7B1E">
        <w:t>за счет перераспределения за счет налоговых и неналоговых доходов в другие муниципальные программы, в связи со снижением стоимости работ по результатам коммерческих предложений на огнезащитную обработку</w:t>
      </w:r>
      <w:r>
        <w:t>;</w:t>
      </w:r>
    </w:p>
    <w:p w:rsidR="005613B9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790E5C">
        <w:t>- </w:t>
      </w:r>
      <w:r w:rsidR="008A7B1E">
        <w:t>за счет перераспределения бюджетных ассигнований по разделам, подразделам и целевым статьям</w:t>
      </w:r>
      <w:r w:rsidR="00372F8D">
        <w:t>, выравниванием обеспеченности расходных обязательств по заработной плате.</w:t>
      </w:r>
      <w:r>
        <w:t xml:space="preserve"> </w:t>
      </w:r>
    </w:p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t>Изменение ресурсного обеспечения подпрограмм представлено в таблице.</w:t>
      </w:r>
    </w:p>
    <w:p w:rsidR="009C140C" w:rsidRDefault="009C140C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</w:p>
    <w:p w:rsidR="005613B9" w:rsidRPr="00372F8D" w:rsidRDefault="005613B9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lastRenderedPageBreak/>
        <w:t>Тыс. рублей</w:t>
      </w:r>
    </w:p>
    <w:tbl>
      <w:tblPr>
        <w:tblW w:w="10221" w:type="dxa"/>
        <w:tblInd w:w="93" w:type="dxa"/>
        <w:tblLook w:val="04A0"/>
      </w:tblPr>
      <w:tblGrid>
        <w:gridCol w:w="5922"/>
        <w:gridCol w:w="1701"/>
        <w:gridCol w:w="1397"/>
        <w:gridCol w:w="1201"/>
      </w:tblGrid>
      <w:tr w:rsidR="0099744F" w:rsidRPr="00AB7FD6" w:rsidTr="0099744F">
        <w:trPr>
          <w:trHeight w:val="462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372F8D" w:rsidRDefault="0099744F" w:rsidP="00DD5F56">
            <w:pPr>
              <w:pStyle w:val="a7"/>
              <w:jc w:val="center"/>
              <w:rPr>
                <w:b/>
              </w:rPr>
            </w:pPr>
            <w:r w:rsidRPr="00372F8D">
              <w:rPr>
                <w:b/>
              </w:rPr>
              <w:t>Наименование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372F8D" w:rsidRDefault="0099744F" w:rsidP="00DD5F56">
            <w:pPr>
              <w:pStyle w:val="a7"/>
              <w:jc w:val="center"/>
              <w:rPr>
                <w:b/>
              </w:rPr>
            </w:pPr>
            <w:r w:rsidRPr="00372F8D">
              <w:rPr>
                <w:b/>
              </w:rPr>
              <w:t>Утверждено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372F8D" w:rsidRDefault="0099744F" w:rsidP="00DD5F56">
            <w:pPr>
              <w:pStyle w:val="a7"/>
              <w:jc w:val="center"/>
              <w:rPr>
                <w:b/>
              </w:rPr>
            </w:pPr>
            <w:r w:rsidRPr="00372F8D">
              <w:rPr>
                <w:b/>
              </w:rPr>
              <w:t>Проект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372F8D" w:rsidRDefault="0099744F" w:rsidP="00DD5F56">
            <w:pPr>
              <w:pStyle w:val="a7"/>
              <w:jc w:val="center"/>
              <w:rPr>
                <w:b/>
              </w:rPr>
            </w:pPr>
            <w:r w:rsidRPr="00372F8D">
              <w:rPr>
                <w:b/>
              </w:rPr>
              <w:t>Изменение</w:t>
            </w:r>
          </w:p>
        </w:tc>
      </w:tr>
      <w:tr w:rsidR="0099744F" w:rsidRPr="00AB7FD6" w:rsidTr="0099744F">
        <w:trPr>
          <w:trHeight w:val="44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 w:rsidRPr="00AB7FD6">
              <w:t xml:space="preserve"> «</w:t>
            </w:r>
            <w:r>
              <w:t>Повышение эффективности системы д</w:t>
            </w:r>
            <w:r w:rsidRPr="00AB7FD6">
              <w:t>ошкольно</w:t>
            </w:r>
            <w:r>
              <w:t>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407 040,0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405 770,1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-1 269,9</w:t>
            </w:r>
          </w:p>
        </w:tc>
      </w:tr>
      <w:tr w:rsidR="0099744F" w:rsidRPr="00AB7FD6" w:rsidTr="0099744F">
        <w:trPr>
          <w:trHeight w:val="2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 w:rsidRPr="00AB7FD6">
              <w:t xml:space="preserve"> «</w:t>
            </w:r>
            <w:r>
              <w:t>Повышение эффективности системы</w:t>
            </w:r>
            <w:r w:rsidRPr="00AB7FD6">
              <w:t xml:space="preserve"> </w:t>
            </w:r>
            <w:r>
              <w:t xml:space="preserve">общего </w:t>
            </w:r>
            <w:r w:rsidRPr="00AB7FD6">
              <w:t xml:space="preserve">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650 868,5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653 102,5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372F8D">
            <w:pPr>
              <w:pStyle w:val="a7"/>
              <w:jc w:val="center"/>
            </w:pPr>
            <w:r>
              <w:t>+</w:t>
            </w:r>
            <w:r w:rsidR="00372F8D">
              <w:t>2 234,0</w:t>
            </w:r>
          </w:p>
        </w:tc>
      </w:tr>
      <w:tr w:rsidR="0099744F" w:rsidRPr="00AB7FD6" w:rsidTr="0099744F">
        <w:trPr>
          <w:trHeight w:val="2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>
              <w:t>«Развитие системы дополнительного образования детей в сфере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372F8D" w:rsidP="00372F8D">
            <w:pPr>
              <w:pStyle w:val="a7"/>
              <w:jc w:val="center"/>
            </w:pPr>
            <w:r>
              <w:t>59 063,9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372F8D" w:rsidP="00372F8D">
            <w:pPr>
              <w:pStyle w:val="a7"/>
              <w:jc w:val="center"/>
            </w:pPr>
            <w:r>
              <w:t>58 356,9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-707,0</w:t>
            </w:r>
          </w:p>
        </w:tc>
      </w:tr>
      <w:tr w:rsidR="0099744F" w:rsidRPr="00AB7FD6" w:rsidTr="0099744F">
        <w:trPr>
          <w:trHeight w:val="4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 w:rsidRPr="00AB7FD6">
              <w:t xml:space="preserve">«Обеспечение реализации </w:t>
            </w:r>
            <w:r>
              <w:t xml:space="preserve">муниципальной </w:t>
            </w:r>
            <w:r w:rsidRPr="00AB7FD6">
              <w:t xml:space="preserve">программы и прочие мероприятия в </w:t>
            </w:r>
            <w:r>
              <w:t xml:space="preserve">сфере </w:t>
            </w:r>
            <w:r w:rsidRPr="00AB7FD6">
              <w:t xml:space="preserve">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50 265,2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50 366,6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372F8D">
            <w:pPr>
              <w:pStyle w:val="a7"/>
              <w:jc w:val="center"/>
            </w:pPr>
            <w:r>
              <w:t>+</w:t>
            </w:r>
            <w:r w:rsidR="00372F8D">
              <w:t>101,4</w:t>
            </w:r>
          </w:p>
        </w:tc>
      </w:tr>
      <w:tr w:rsidR="0099744F" w:rsidRPr="00AB7FD6" w:rsidTr="0099744F">
        <w:trPr>
          <w:trHeight w:val="4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372F8D" w:rsidP="00372F8D">
            <w:pPr>
              <w:pStyle w:val="a7"/>
              <w:jc w:val="center"/>
            </w:pPr>
            <w:r>
              <w:t>4 636,0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372F8D">
            <w:pPr>
              <w:pStyle w:val="a7"/>
              <w:jc w:val="center"/>
            </w:pPr>
            <w:r>
              <w:t>4 636,0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0,0</w:t>
            </w:r>
          </w:p>
        </w:tc>
      </w:tr>
      <w:tr w:rsidR="0099744F" w:rsidRPr="00AB7FD6" w:rsidTr="0099744F">
        <w:trPr>
          <w:trHeight w:val="4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>
              <w:t>«Обеспечение безопасности системы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372F8D" w:rsidP="00372F8D">
            <w:pPr>
              <w:pStyle w:val="a7"/>
              <w:jc w:val="center"/>
            </w:pPr>
            <w:r>
              <w:t>14 240,1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372F8D" w:rsidP="00372F8D">
            <w:pPr>
              <w:pStyle w:val="a7"/>
              <w:jc w:val="center"/>
            </w:pPr>
            <w:r>
              <w:t>13 533,7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</w:pPr>
            <w:r>
              <w:t>-706,4</w:t>
            </w:r>
          </w:p>
        </w:tc>
      </w:tr>
      <w:tr w:rsidR="0099744F" w:rsidRPr="00AB7FD6" w:rsidTr="0099744F">
        <w:trPr>
          <w:trHeight w:val="15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  <w:rPr>
                <w:b/>
              </w:rPr>
            </w:pPr>
            <w:r w:rsidRPr="00AB7FD6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1 186 113,7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1 185 765,8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372F8D" w:rsidP="00372F8D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-347,9</w:t>
            </w:r>
          </w:p>
        </w:tc>
      </w:tr>
    </w:tbl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Как видно из таблицы, ресурсное обеспечение в рамках муниципальной программы изменилось на </w:t>
      </w:r>
      <w:r w:rsidR="00372F8D">
        <w:t>347,9</w:t>
      </w:r>
      <w:r w:rsidRPr="00FB4F66">
        <w:t xml:space="preserve"> тыс. рублей.</w:t>
      </w:r>
    </w:p>
    <w:p w:rsidR="005613B9" w:rsidRPr="00FB4F66" w:rsidRDefault="005613B9" w:rsidP="00372F8D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В разрезе подпрограмм анализ показал наибольшее увеличение расходов по </w:t>
      </w:r>
      <w:r>
        <w:t>п</w:t>
      </w:r>
      <w:r w:rsidRPr="00FB4F66">
        <w:t xml:space="preserve">одпрограмме «Повышение эффективности системы общего образования» - на </w:t>
      </w:r>
      <w:r w:rsidR="00372F8D">
        <w:t>2 234,0</w:t>
      </w:r>
      <w:r w:rsidRPr="00FB4F66">
        <w:t xml:space="preserve"> тыс. рублей и сокращение по </w:t>
      </w:r>
      <w:r>
        <w:t>п</w:t>
      </w:r>
      <w:r w:rsidRPr="00FB4F66">
        <w:t>одпрограмме «</w:t>
      </w:r>
      <w:r w:rsidR="00372F8D">
        <w:t>Повышение эффективности системы д</w:t>
      </w:r>
      <w:r w:rsidR="00372F8D" w:rsidRPr="00AB7FD6">
        <w:t>ошкольно</w:t>
      </w:r>
      <w:r w:rsidR="00372F8D">
        <w:t>го образования</w:t>
      </w:r>
      <w:r w:rsidR="0099744F">
        <w:t>»</w:t>
      </w:r>
      <w:r w:rsidRPr="00FB4F66">
        <w:t xml:space="preserve"> – на </w:t>
      </w:r>
      <w:r w:rsidR="00372F8D">
        <w:t>1 269,9</w:t>
      </w:r>
      <w:r w:rsidRPr="00FB4F66">
        <w:t xml:space="preserve"> тыс. рублей.</w:t>
      </w: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>КСП района отмечает, что изменение объемов финансирования, в основном, не повлекло за собой изменение показателей (целевых индикаторов) и ожидаемых результатов от реализации мероприятий.</w:t>
      </w:r>
    </w:p>
    <w:p w:rsidR="005613B9" w:rsidRPr="00FB4F66" w:rsidRDefault="005613B9" w:rsidP="005613B9">
      <w:pPr>
        <w:ind w:firstLine="567"/>
        <w:jc w:val="both"/>
      </w:pP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  <w:r w:rsidRPr="00FB4F66">
        <w:t xml:space="preserve"> </w:t>
      </w:r>
      <w:proofErr w:type="gramStart"/>
      <w:r w:rsidRPr="00FB4F66">
        <w:rPr>
          <w:rFonts w:eastAsia="Calibri"/>
          <w:lang w:eastAsia="en-US"/>
        </w:rPr>
        <w:t>По итогам экспертизы проектов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рекомендует администрации района до утверждения бюджета на 2018 год и на плановый период 2019 и 2020 годов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</w:t>
      </w:r>
      <w:proofErr w:type="gramEnd"/>
      <w:r w:rsidRPr="00FB4F66">
        <w:rPr>
          <w:rFonts w:eastAsia="Calibri"/>
          <w:lang w:eastAsia="en-US"/>
        </w:rPr>
        <w:t xml:space="preserve"> 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966EC"/>
    <w:rsid w:val="002A1CEF"/>
    <w:rsid w:val="002C120C"/>
    <w:rsid w:val="002C589E"/>
    <w:rsid w:val="002D1EC0"/>
    <w:rsid w:val="002E1E3E"/>
    <w:rsid w:val="002E2A11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55798"/>
    <w:rsid w:val="003617F3"/>
    <w:rsid w:val="00362E4D"/>
    <w:rsid w:val="003670B5"/>
    <w:rsid w:val="003711C7"/>
    <w:rsid w:val="00372F8D"/>
    <w:rsid w:val="0038377C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37014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613B9"/>
    <w:rsid w:val="005628A2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20F13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8071C"/>
    <w:rsid w:val="008862B3"/>
    <w:rsid w:val="00886D0F"/>
    <w:rsid w:val="00891121"/>
    <w:rsid w:val="008A6B0C"/>
    <w:rsid w:val="008A7B1E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69FE"/>
    <w:rsid w:val="00A86FCF"/>
    <w:rsid w:val="00A9067B"/>
    <w:rsid w:val="00AA5526"/>
    <w:rsid w:val="00AA555A"/>
    <w:rsid w:val="00AB01C7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40CD8"/>
    <w:rsid w:val="00C445FB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56492"/>
    <w:rsid w:val="00E57FD2"/>
    <w:rsid w:val="00E64DE7"/>
    <w:rsid w:val="00E65873"/>
    <w:rsid w:val="00E65C17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2018-07-18T04:40:00Z</cp:lastPrinted>
  <dcterms:created xsi:type="dcterms:W3CDTF">2018-07-17T08:58:00Z</dcterms:created>
  <dcterms:modified xsi:type="dcterms:W3CDTF">2018-07-18T05:56:00Z</dcterms:modified>
</cp:coreProperties>
</file>